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0F" w:rsidRDefault="007C6EA5">
      <w:pPr>
        <w:pStyle w:val="RIVMStandaard"/>
        <w:rPr>
          <w:b/>
        </w:rPr>
      </w:pPr>
      <w:r>
        <w:rPr>
          <w:b/>
        </w:rPr>
        <w:t xml:space="preserve">Training </w:t>
      </w:r>
      <w:r w:rsidR="00DC5D6E">
        <w:rPr>
          <w:b/>
        </w:rPr>
        <w:t xml:space="preserve">Saba </w:t>
      </w:r>
      <w:proofErr w:type="spellStart"/>
      <w:r w:rsidR="00DC5D6E">
        <w:rPr>
          <w:b/>
        </w:rPr>
        <w:t>dd</w:t>
      </w:r>
      <w:proofErr w:type="spellEnd"/>
      <w:r w:rsidR="00DC5D6E">
        <w:rPr>
          <w:b/>
        </w:rPr>
        <w:t xml:space="preserve"> 15 januari 2019</w:t>
      </w:r>
    </w:p>
    <w:p w:rsidR="00DC5D6E" w:rsidRPr="00DC5D6E" w:rsidRDefault="00DC5D6E" w:rsidP="00DC5D6E">
      <w:pPr>
        <w:pStyle w:val="Standaard"/>
      </w:pPr>
      <w:r w:rsidRPr="00DC5D6E">
        <w:t xml:space="preserve">Locatie: </w:t>
      </w:r>
      <w:r w:rsidRPr="00DC5D6E">
        <w:t xml:space="preserve">Power </w:t>
      </w:r>
      <w:proofErr w:type="spellStart"/>
      <w:r w:rsidRPr="00DC5D6E">
        <w:t>street</w:t>
      </w:r>
      <w:proofErr w:type="spellEnd"/>
      <w:r w:rsidRPr="00DC5D6E">
        <w:t xml:space="preserve"> 1, The Bottom, Saba, </w:t>
      </w:r>
      <w:r w:rsidRPr="00DC5D6E">
        <w:t>Caribisch</w:t>
      </w:r>
      <w:r w:rsidRPr="00DC5D6E">
        <w:t xml:space="preserve"> Nederland.</w:t>
      </w:r>
      <w:r w:rsidRPr="00DC5D6E">
        <w:br/>
      </w:r>
      <w:r w:rsidRPr="00DC5D6E">
        <w:br/>
      </w:r>
    </w:p>
    <w:p w:rsidR="0027130F" w:rsidRDefault="007C6EA5">
      <w:pPr>
        <w:pStyle w:val="RIVMStandaard"/>
      </w:pPr>
      <w:r>
        <w:t> </w:t>
      </w:r>
      <w:bookmarkStart w:id="0" w:name="_GoBack"/>
      <w:bookmarkEnd w:id="0"/>
    </w:p>
    <w:p w:rsidR="00DC5D6E" w:rsidRPr="007C6EA5" w:rsidRDefault="00DC5D6E" w:rsidP="00DC5D6E">
      <w:pPr>
        <w:rPr>
          <w:rFonts w:ascii="Verdana" w:hAnsi="Verdana" w:cs="Arial"/>
          <w:b/>
          <w:bCs/>
          <w:sz w:val="20"/>
          <w:szCs w:val="20"/>
        </w:rPr>
      </w:pPr>
      <w:r w:rsidRPr="007C6EA5">
        <w:rPr>
          <w:rFonts w:ascii="Verdana" w:hAnsi="Verdana" w:cs="Arial"/>
          <w:b/>
          <w:bCs/>
          <w:sz w:val="20"/>
          <w:szCs w:val="20"/>
        </w:rPr>
        <w:t xml:space="preserve">9:00 – 9:30 uur ontvangst </w:t>
      </w:r>
    </w:p>
    <w:p w:rsidR="00DC5D6E" w:rsidRPr="007C6EA5" w:rsidRDefault="00DC5D6E" w:rsidP="00DC5D6E">
      <w:pPr>
        <w:rPr>
          <w:rFonts w:ascii="Verdana" w:hAnsi="Verdana" w:cs="Arial"/>
          <w:b/>
          <w:bCs/>
          <w:sz w:val="20"/>
          <w:szCs w:val="20"/>
        </w:rPr>
      </w:pPr>
    </w:p>
    <w:p w:rsidR="00DC5D6E" w:rsidRPr="007C6EA5" w:rsidRDefault="00DC5D6E" w:rsidP="00DC5D6E">
      <w:pPr>
        <w:rPr>
          <w:rFonts w:ascii="Verdana" w:hAnsi="Verdana" w:cs="Arial"/>
          <w:b/>
          <w:bCs/>
          <w:sz w:val="20"/>
          <w:szCs w:val="20"/>
        </w:rPr>
      </w:pPr>
      <w:r w:rsidRPr="007C6EA5">
        <w:rPr>
          <w:rFonts w:ascii="Verdana" w:hAnsi="Verdana" w:cs="Arial"/>
          <w:b/>
          <w:bCs/>
          <w:sz w:val="20"/>
          <w:szCs w:val="20"/>
        </w:rPr>
        <w:t xml:space="preserve">9:30 – 10:45 uur </w:t>
      </w:r>
      <w:r w:rsidRPr="007C6EA5">
        <w:rPr>
          <w:rFonts w:ascii="Verdana" w:hAnsi="Verdana" w:cs="Arial"/>
          <w:b/>
          <w:bCs/>
          <w:sz w:val="20"/>
          <w:szCs w:val="20"/>
        </w:rPr>
        <w:t>module 1</w:t>
      </w:r>
      <w:r w:rsidRPr="007C6EA5">
        <w:rPr>
          <w:rFonts w:ascii="Verdana" w:hAnsi="Verdana" w:cs="Arial"/>
          <w:b/>
          <w:bCs/>
          <w:sz w:val="20"/>
          <w:szCs w:val="20"/>
        </w:rPr>
        <w:t xml:space="preserve">: </w:t>
      </w:r>
      <w:r w:rsidRPr="007C6EA5">
        <w:rPr>
          <w:rFonts w:ascii="Verdana" w:hAnsi="Verdana" w:cs="Arial"/>
          <w:b/>
          <w:bCs/>
          <w:sz w:val="20"/>
          <w:szCs w:val="20"/>
        </w:rPr>
        <w:t>Vaccins &amp; vaccinaties van het Rijksvaccinatieprogramma</w:t>
      </w:r>
      <w:r w:rsidRPr="007C6EA5">
        <w:rPr>
          <w:rFonts w:ascii="Verdana" w:hAnsi="Verdana"/>
        </w:rPr>
        <w:br/>
      </w:r>
      <w:r w:rsidRPr="007C6EA5">
        <w:rPr>
          <w:rFonts w:ascii="Verdana" w:hAnsi="Verdana" w:cs="Arial"/>
          <w:sz w:val="20"/>
          <w:szCs w:val="20"/>
        </w:rPr>
        <w:t xml:space="preserve">Deze module gaat in op de diverse typen vaccins die bestaan (o.a. levend verzwakt, </w:t>
      </w:r>
      <w:proofErr w:type="spellStart"/>
      <w:r w:rsidRPr="007C6EA5">
        <w:rPr>
          <w:rFonts w:ascii="Verdana" w:hAnsi="Verdana" w:cs="Arial"/>
          <w:sz w:val="20"/>
          <w:szCs w:val="20"/>
        </w:rPr>
        <w:t>polysaccharide</w:t>
      </w:r>
      <w:proofErr w:type="spellEnd"/>
      <w:r w:rsidRPr="007C6EA5">
        <w:rPr>
          <w:rFonts w:ascii="Verdana" w:hAnsi="Verdana" w:cs="Arial"/>
          <w:sz w:val="20"/>
          <w:szCs w:val="20"/>
        </w:rPr>
        <w:t xml:space="preserve">, </w:t>
      </w:r>
      <w:proofErr w:type="spellStart"/>
      <w:r w:rsidRPr="007C6EA5">
        <w:rPr>
          <w:rFonts w:ascii="Verdana" w:hAnsi="Verdana" w:cs="Arial"/>
          <w:sz w:val="20"/>
          <w:szCs w:val="20"/>
        </w:rPr>
        <w:t>subunit</w:t>
      </w:r>
      <w:proofErr w:type="spellEnd"/>
      <w:r w:rsidRPr="007C6EA5">
        <w:rPr>
          <w:rFonts w:ascii="Verdana" w:hAnsi="Verdana" w:cs="Arial"/>
          <w:sz w:val="20"/>
          <w:szCs w:val="20"/>
        </w:rPr>
        <w:t xml:space="preserve">, etc.) en hoe deze types zich verhouden tot de vaccins die in gebruik zijn in het Rijksvaccinatieprogramma. Van ieder vaccintype worden de voor- en nadelen in gebruik behandeld. De vaccintypes hebben vaak een directe relatie tot het ziektebeeld waarvoor de vaccinatie dient. Alle ziektebeelden uit het Rijksvaccinatieprogramma worden kort behandeld, alsmede toekomstige ontwikkelingen voor dit programma. De module biedt tevens achtergrondkennis die van belang is voor het volgen van module 3 aangezien vaccintypes en -opbouw en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beheer een directe relatie hebben.</w:t>
      </w:r>
      <w:r w:rsidRPr="007C6EA5">
        <w:rPr>
          <w:rFonts w:ascii="Verdana" w:hAnsi="Verdana"/>
        </w:rPr>
        <w:br/>
      </w:r>
      <w:r w:rsidRPr="007C6EA5">
        <w:rPr>
          <w:rFonts w:ascii="Verdana" w:hAnsi="Verdana"/>
        </w:rPr>
        <w:br/>
      </w:r>
      <w:r w:rsidRPr="007C6EA5">
        <w:rPr>
          <w:rFonts w:ascii="Verdana" w:hAnsi="Verdana" w:cs="Arial"/>
          <w:b/>
          <w:bCs/>
          <w:sz w:val="20"/>
          <w:szCs w:val="20"/>
        </w:rPr>
        <w:t>10:45- 11:00 uur koffiebreak</w:t>
      </w:r>
    </w:p>
    <w:p w:rsidR="00DC5D6E" w:rsidRPr="007C6EA5" w:rsidRDefault="00DC5D6E" w:rsidP="00DC5D6E">
      <w:pPr>
        <w:rPr>
          <w:rFonts w:ascii="Verdana" w:hAnsi="Verdana" w:cs="Arial"/>
          <w:b/>
          <w:bCs/>
          <w:sz w:val="20"/>
          <w:szCs w:val="20"/>
        </w:rPr>
      </w:pPr>
    </w:p>
    <w:p w:rsidR="007C6EA5" w:rsidRPr="007C6EA5" w:rsidRDefault="00DC5D6E" w:rsidP="00DC5D6E">
      <w:pPr>
        <w:rPr>
          <w:rFonts w:ascii="Verdana" w:hAnsi="Verdana" w:cs="Arial"/>
          <w:b/>
          <w:bCs/>
          <w:sz w:val="20"/>
          <w:szCs w:val="20"/>
        </w:rPr>
      </w:pPr>
      <w:r w:rsidRPr="007C6EA5">
        <w:rPr>
          <w:rFonts w:ascii="Verdana" w:hAnsi="Verdana" w:cs="Arial"/>
          <w:b/>
          <w:bCs/>
          <w:sz w:val="20"/>
          <w:szCs w:val="20"/>
        </w:rPr>
        <w:t>11:00- 1</w:t>
      </w:r>
      <w:r w:rsidR="007C6EA5" w:rsidRPr="007C6EA5">
        <w:rPr>
          <w:rFonts w:ascii="Verdana" w:hAnsi="Verdana" w:cs="Arial"/>
          <w:b/>
          <w:bCs/>
          <w:sz w:val="20"/>
          <w:szCs w:val="20"/>
        </w:rPr>
        <w:t>2</w:t>
      </w:r>
      <w:r w:rsidRPr="007C6EA5">
        <w:rPr>
          <w:rFonts w:ascii="Verdana" w:hAnsi="Verdana" w:cs="Arial"/>
          <w:b/>
          <w:bCs/>
          <w:sz w:val="20"/>
          <w:szCs w:val="20"/>
        </w:rPr>
        <w:t>:</w:t>
      </w:r>
      <w:r w:rsidR="007C6EA5" w:rsidRPr="007C6EA5">
        <w:rPr>
          <w:rFonts w:ascii="Verdana" w:hAnsi="Verdana" w:cs="Arial"/>
          <w:b/>
          <w:bCs/>
          <w:sz w:val="20"/>
          <w:szCs w:val="20"/>
        </w:rPr>
        <w:t>1</w:t>
      </w:r>
      <w:r w:rsidRPr="007C6EA5">
        <w:rPr>
          <w:rFonts w:ascii="Verdana" w:hAnsi="Verdana" w:cs="Arial"/>
          <w:b/>
          <w:bCs/>
          <w:sz w:val="20"/>
          <w:szCs w:val="20"/>
        </w:rPr>
        <w:t xml:space="preserve">5 uur </w:t>
      </w:r>
      <w:r w:rsidRPr="007C6EA5">
        <w:rPr>
          <w:rFonts w:ascii="Verdana" w:hAnsi="Verdana" w:cs="Arial"/>
          <w:b/>
          <w:bCs/>
          <w:sz w:val="20"/>
          <w:szCs w:val="20"/>
        </w:rPr>
        <w:t>module 2</w:t>
      </w:r>
      <w:r w:rsidRPr="007C6EA5">
        <w:rPr>
          <w:rFonts w:ascii="Verdana" w:hAnsi="Verdana" w:cs="Arial"/>
          <w:b/>
          <w:bCs/>
          <w:sz w:val="20"/>
          <w:szCs w:val="20"/>
        </w:rPr>
        <w:t>:</w:t>
      </w:r>
      <w:r w:rsidRPr="007C6EA5">
        <w:rPr>
          <w:rFonts w:ascii="Verdana" w:hAnsi="Verdana" w:cs="Arial"/>
          <w:b/>
          <w:bCs/>
          <w:sz w:val="20"/>
          <w:szCs w:val="20"/>
        </w:rPr>
        <w:t xml:space="preserve"> Geneesmiddelwetgeving &amp; </w:t>
      </w:r>
      <w:proofErr w:type="spellStart"/>
      <w:r w:rsidRPr="007C6EA5">
        <w:rPr>
          <w:rFonts w:ascii="Verdana" w:hAnsi="Verdana" w:cs="Arial"/>
          <w:b/>
          <w:bCs/>
          <w:sz w:val="20"/>
          <w:szCs w:val="20"/>
        </w:rPr>
        <w:t>Good</w:t>
      </w:r>
      <w:proofErr w:type="spellEnd"/>
      <w:r w:rsidRPr="007C6EA5">
        <w:rPr>
          <w:rFonts w:ascii="Verdana" w:hAnsi="Verdana" w:cs="Arial"/>
          <w:b/>
          <w:bCs/>
          <w:sz w:val="20"/>
          <w:szCs w:val="20"/>
        </w:rPr>
        <w:t xml:space="preserve"> Distribution </w:t>
      </w:r>
      <w:proofErr w:type="spellStart"/>
      <w:r w:rsidRPr="007C6EA5">
        <w:rPr>
          <w:rFonts w:ascii="Verdana" w:hAnsi="Verdana" w:cs="Arial"/>
          <w:b/>
          <w:bCs/>
          <w:sz w:val="20"/>
          <w:szCs w:val="20"/>
        </w:rPr>
        <w:t>Practice</w:t>
      </w:r>
      <w:proofErr w:type="spellEnd"/>
      <w:r w:rsidRPr="007C6EA5">
        <w:rPr>
          <w:rFonts w:ascii="Verdana" w:hAnsi="Verdana"/>
        </w:rPr>
        <w:br/>
      </w:r>
      <w:r w:rsidRPr="007C6EA5">
        <w:rPr>
          <w:rFonts w:ascii="Verdana" w:hAnsi="Verdana" w:cs="Arial"/>
          <w:sz w:val="20"/>
          <w:szCs w:val="20"/>
        </w:rPr>
        <w:t xml:space="preserve">In deze module wordt de structuur geschetst van de Europese en Nederlandse geneesmiddelwetgeving op het gebied van productie, opslag en distributie. Via historische voorbeelden wordt de noodzaak van de wetgeving en de ontwikkeling behandeld, waarna de structuur aan bod komt (hoe verhoudt welk stuk wetgeving zich tot een ander stuk). De structuur en inhoud van de EU Guideline 2013/c 343/01 </w:t>
      </w:r>
      <w:proofErr w:type="spellStart"/>
      <w:r w:rsidRPr="007C6EA5">
        <w:rPr>
          <w:rFonts w:ascii="Verdana" w:hAnsi="Verdana" w:cs="Arial"/>
          <w:sz w:val="20"/>
          <w:szCs w:val="20"/>
        </w:rPr>
        <w:t>Good</w:t>
      </w:r>
      <w:proofErr w:type="spellEnd"/>
      <w:r w:rsidRPr="007C6EA5">
        <w:rPr>
          <w:rFonts w:ascii="Verdana" w:hAnsi="Verdana" w:cs="Arial"/>
          <w:sz w:val="20"/>
          <w:szCs w:val="20"/>
        </w:rPr>
        <w:t xml:space="preserve"> Distribution </w:t>
      </w:r>
      <w:proofErr w:type="spellStart"/>
      <w:r w:rsidRPr="007C6EA5">
        <w:rPr>
          <w:rFonts w:ascii="Verdana" w:hAnsi="Verdana" w:cs="Arial"/>
          <w:sz w:val="20"/>
          <w:szCs w:val="20"/>
        </w:rPr>
        <w:t>Practice</w:t>
      </w:r>
      <w:proofErr w:type="spellEnd"/>
      <w:r w:rsidRPr="007C6EA5">
        <w:rPr>
          <w:rFonts w:ascii="Verdana" w:hAnsi="Verdana" w:cs="Arial"/>
          <w:sz w:val="20"/>
          <w:szCs w:val="20"/>
        </w:rPr>
        <w:t xml:space="preserve"> (GDP) wordt verder uitgediept. Hiermee wordt de cursist zich bewust van de verschillende onderwerpen die belangrijk zijn in de opslag (en distributie) van geneesmiddelen. Er wordt ingegaan op praktische vraagstukken die van belang zijn voor het betreffende gebied (BES-eilanden/Curaçao) met betrekking tot deze richtlijn, waarbij aandacht is voor het verschil tussen best/common </w:t>
      </w:r>
      <w:proofErr w:type="spellStart"/>
      <w:r w:rsidRPr="007C6EA5">
        <w:rPr>
          <w:rFonts w:ascii="Verdana" w:hAnsi="Verdana" w:cs="Arial"/>
          <w:sz w:val="20"/>
          <w:szCs w:val="20"/>
        </w:rPr>
        <w:t>practice</w:t>
      </w:r>
      <w:proofErr w:type="spellEnd"/>
      <w:r w:rsidRPr="007C6EA5">
        <w:rPr>
          <w:rFonts w:ascii="Verdana" w:hAnsi="Verdana" w:cs="Arial"/>
          <w:sz w:val="20"/>
          <w:szCs w:val="20"/>
        </w:rPr>
        <w:t xml:space="preserve"> en de dagelijkse praktijk die toepasbaar is in het Caribisch gebied.</w:t>
      </w:r>
      <w:r w:rsidRPr="007C6EA5">
        <w:rPr>
          <w:rFonts w:ascii="Verdana" w:hAnsi="Verdana"/>
        </w:rPr>
        <w:br/>
      </w:r>
      <w:r w:rsidRPr="007C6EA5">
        <w:rPr>
          <w:rFonts w:ascii="Verdana" w:hAnsi="Verdana"/>
        </w:rPr>
        <w:br/>
      </w:r>
      <w:r w:rsidRPr="007C6EA5">
        <w:rPr>
          <w:rFonts w:ascii="Verdana" w:hAnsi="Verdana" w:cs="Arial"/>
          <w:b/>
          <w:sz w:val="20"/>
          <w:szCs w:val="20"/>
        </w:rPr>
        <w:t>12:15 – 13:00 lunchbreak</w:t>
      </w:r>
      <w:r w:rsidRPr="007C6EA5">
        <w:rPr>
          <w:rFonts w:ascii="Verdana" w:hAnsi="Verdana" w:cs="Arial"/>
          <w:sz w:val="20"/>
          <w:szCs w:val="20"/>
        </w:rPr>
        <w:t xml:space="preserve"> </w:t>
      </w:r>
      <w:r w:rsidRPr="007C6EA5">
        <w:rPr>
          <w:rFonts w:ascii="Verdana" w:hAnsi="Verdana"/>
        </w:rPr>
        <w:br/>
      </w:r>
      <w:r w:rsidRPr="007C6EA5">
        <w:rPr>
          <w:rFonts w:ascii="Verdana" w:hAnsi="Verdana"/>
        </w:rPr>
        <w:br/>
      </w:r>
      <w:r w:rsidRPr="007C6EA5">
        <w:rPr>
          <w:rFonts w:ascii="Verdana" w:hAnsi="Verdana" w:cs="Arial"/>
          <w:b/>
          <w:bCs/>
          <w:sz w:val="20"/>
          <w:szCs w:val="20"/>
        </w:rPr>
        <w:t>13:00 – 14:</w:t>
      </w:r>
      <w:r w:rsidR="007C6EA5" w:rsidRPr="007C6EA5">
        <w:rPr>
          <w:rFonts w:ascii="Verdana" w:hAnsi="Verdana" w:cs="Arial"/>
          <w:b/>
          <w:bCs/>
          <w:sz w:val="20"/>
          <w:szCs w:val="20"/>
        </w:rPr>
        <w:t>15</w:t>
      </w:r>
      <w:r w:rsidRPr="007C6EA5">
        <w:rPr>
          <w:rFonts w:ascii="Verdana" w:hAnsi="Verdana" w:cs="Arial"/>
          <w:b/>
          <w:bCs/>
          <w:sz w:val="20"/>
          <w:szCs w:val="20"/>
        </w:rPr>
        <w:t xml:space="preserve"> </w:t>
      </w:r>
      <w:r w:rsidRPr="007C6EA5">
        <w:rPr>
          <w:rFonts w:ascii="Verdana" w:hAnsi="Verdana" w:cs="Arial"/>
          <w:b/>
          <w:bCs/>
          <w:sz w:val="20"/>
          <w:szCs w:val="20"/>
        </w:rPr>
        <w:t>uur module 3</w:t>
      </w:r>
      <w:r w:rsidRPr="007C6EA5">
        <w:rPr>
          <w:rFonts w:ascii="Verdana" w:hAnsi="Verdana" w:cs="Arial"/>
          <w:b/>
          <w:bCs/>
          <w:sz w:val="20"/>
          <w:szCs w:val="20"/>
        </w:rPr>
        <w:t xml:space="preserve">: </w:t>
      </w:r>
      <w:proofErr w:type="spellStart"/>
      <w:r w:rsidRPr="007C6EA5">
        <w:rPr>
          <w:rFonts w:ascii="Verdana" w:hAnsi="Verdana" w:cs="Arial"/>
          <w:b/>
          <w:bCs/>
          <w:sz w:val="20"/>
          <w:szCs w:val="20"/>
        </w:rPr>
        <w:t>Cold</w:t>
      </w:r>
      <w:proofErr w:type="spellEnd"/>
      <w:r w:rsidRPr="007C6EA5">
        <w:rPr>
          <w:rFonts w:ascii="Verdana" w:hAnsi="Verdana" w:cs="Arial"/>
          <w:b/>
          <w:bCs/>
          <w:sz w:val="20"/>
          <w:szCs w:val="20"/>
        </w:rPr>
        <w:t xml:space="preserve"> Chain</w:t>
      </w:r>
      <w:r w:rsidRPr="007C6EA5">
        <w:rPr>
          <w:rFonts w:ascii="Verdana" w:hAnsi="Verdana"/>
        </w:rPr>
        <w:br/>
      </w:r>
      <w:r w:rsidRPr="007C6EA5">
        <w:rPr>
          <w:rFonts w:ascii="Verdana" w:hAnsi="Verdana" w:cs="Arial"/>
          <w:sz w:val="20"/>
          <w:szCs w:val="20"/>
        </w:rPr>
        <w:t xml:space="preserve">In deze module wordt uitgelegd wat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betekent, waarom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beheer van belang is bij de opslag van vaccins (en eventuele andere geneesmiddelen), en hoe men hiermee omgaat. Dit 'omgaan met' bestaat enerzijds uit praktische adviezen (op basis van RIVM Richtlijn Vaccinbeheer, 2018) met betrekking tot koelkasten en implementatie van GDP of van GDP afgeleide kwaliteitseisen en anderzijds uit het </w:t>
      </w:r>
      <w:proofErr w:type="spellStart"/>
      <w:r w:rsidRPr="007C6EA5">
        <w:rPr>
          <w:rFonts w:ascii="Verdana" w:hAnsi="Verdana" w:cs="Arial"/>
          <w:sz w:val="20"/>
          <w:szCs w:val="20"/>
        </w:rPr>
        <w:t>inleren</w:t>
      </w:r>
      <w:proofErr w:type="spellEnd"/>
      <w:r w:rsidRPr="007C6EA5">
        <w:rPr>
          <w:rFonts w:ascii="Verdana" w:hAnsi="Verdana" w:cs="Arial"/>
          <w:sz w:val="20"/>
          <w:szCs w:val="20"/>
        </w:rPr>
        <w:t xml:space="preserve"> van omgaan met afwijkingen van de koude keten. Hierbij wordt de theoretische achtergrond behandeld die de basis vormt om afwijkingen te </w:t>
      </w:r>
      <w:r w:rsidRPr="007C6EA5">
        <w:rPr>
          <w:rFonts w:ascii="Verdana" w:hAnsi="Verdana" w:cs="Arial"/>
          <w:sz w:val="20"/>
          <w:szCs w:val="20"/>
        </w:rPr>
        <w:lastRenderedPageBreak/>
        <w:t>kunnen beoordelen. Via interactieve vraagstelling van problemen die uit de praktijk komen, worden de cursisten geprikkeld om zelf de juiste oplossingen of denkrichting te bepalen voor problemen met de koude keten.</w:t>
      </w:r>
      <w:r w:rsidRPr="007C6EA5">
        <w:rPr>
          <w:rFonts w:ascii="Verdana" w:hAnsi="Verdana"/>
        </w:rPr>
        <w:br/>
      </w:r>
      <w:r w:rsidRPr="007C6EA5">
        <w:rPr>
          <w:rFonts w:ascii="Verdana" w:hAnsi="Verdana"/>
        </w:rPr>
        <w:br/>
      </w:r>
      <w:r w:rsidR="007C6EA5" w:rsidRPr="007C6EA5">
        <w:rPr>
          <w:rFonts w:ascii="Verdana" w:hAnsi="Verdana" w:cs="Arial"/>
          <w:b/>
          <w:bCs/>
          <w:sz w:val="20"/>
          <w:szCs w:val="20"/>
        </w:rPr>
        <w:t>14:15 – 14:30 uur koffiebreak</w:t>
      </w:r>
    </w:p>
    <w:p w:rsidR="007C6EA5" w:rsidRPr="007C6EA5" w:rsidRDefault="007C6EA5" w:rsidP="00DC5D6E">
      <w:pPr>
        <w:rPr>
          <w:rFonts w:ascii="Verdana" w:hAnsi="Verdana" w:cs="Arial"/>
          <w:b/>
          <w:bCs/>
          <w:sz w:val="20"/>
          <w:szCs w:val="20"/>
        </w:rPr>
      </w:pPr>
    </w:p>
    <w:p w:rsidR="007C6EA5" w:rsidRPr="007C6EA5" w:rsidRDefault="007C6EA5" w:rsidP="00DC5D6E">
      <w:pPr>
        <w:rPr>
          <w:rFonts w:ascii="Verdana" w:hAnsi="Verdana" w:cs="Arial"/>
          <w:b/>
          <w:sz w:val="20"/>
          <w:szCs w:val="20"/>
        </w:rPr>
      </w:pPr>
      <w:r w:rsidRPr="007C6EA5">
        <w:rPr>
          <w:rFonts w:ascii="Verdana" w:hAnsi="Verdana" w:cs="Arial"/>
          <w:b/>
          <w:bCs/>
          <w:sz w:val="20"/>
          <w:szCs w:val="20"/>
        </w:rPr>
        <w:t xml:space="preserve">14:30 – 15:45 module 4: </w:t>
      </w:r>
      <w:r w:rsidR="00DC5D6E" w:rsidRPr="007C6EA5">
        <w:rPr>
          <w:rFonts w:ascii="Verdana" w:hAnsi="Verdana" w:cs="Arial"/>
          <w:b/>
          <w:bCs/>
          <w:sz w:val="20"/>
          <w:szCs w:val="20"/>
        </w:rPr>
        <w:t>Geneesmiddelvervalsingen.</w:t>
      </w:r>
      <w:r w:rsidR="00DC5D6E" w:rsidRPr="007C6EA5">
        <w:rPr>
          <w:rFonts w:ascii="Verdana" w:hAnsi="Verdana"/>
        </w:rPr>
        <w:br/>
      </w:r>
      <w:r w:rsidR="00DC5D6E" w:rsidRPr="007C6EA5">
        <w:rPr>
          <w:rFonts w:ascii="Verdana" w:hAnsi="Verdana" w:cs="Arial"/>
          <w:sz w:val="20"/>
          <w:szCs w:val="20"/>
        </w:rPr>
        <w:t>In dit uur wordt ingegaan op de groeiende problematiek rondom geneesmiddelvervalsingen. Hieraan ligt geen specifiek handboek, artikel of richtlijn ten grondslag. De module gaat in op de definitie van geneesmiddelvervalsingen conform de WHO en Europese wetgeving en wat dat voor gevolgen kan hebben in de praktijk. Voorts wordt via een fictieve praktijksituatie (ontleend aan QP-Forum 2016 Madrid, bijdrage Engelse Inspectoraat voor de Volksgezondheid (MHRA) voorbeelden gegeven welke aanwijzingen er kunnen zijn voor geneesmiddelvervalsingen. De grote lijn van EU Directive 2011/62/EU (</w:t>
      </w:r>
      <w:proofErr w:type="spellStart"/>
      <w:r w:rsidR="00DC5D6E" w:rsidRPr="007C6EA5">
        <w:rPr>
          <w:rFonts w:ascii="Verdana" w:hAnsi="Verdana" w:cs="Arial"/>
          <w:sz w:val="20"/>
          <w:szCs w:val="20"/>
        </w:rPr>
        <w:t>Falsified</w:t>
      </w:r>
      <w:proofErr w:type="spellEnd"/>
      <w:r w:rsidR="00DC5D6E" w:rsidRPr="007C6EA5">
        <w:rPr>
          <w:rFonts w:ascii="Verdana" w:hAnsi="Verdana" w:cs="Arial"/>
          <w:sz w:val="20"/>
          <w:szCs w:val="20"/>
        </w:rPr>
        <w:t xml:space="preserve"> </w:t>
      </w:r>
      <w:proofErr w:type="spellStart"/>
      <w:r w:rsidR="00DC5D6E" w:rsidRPr="007C6EA5">
        <w:rPr>
          <w:rFonts w:ascii="Verdana" w:hAnsi="Verdana" w:cs="Arial"/>
          <w:sz w:val="20"/>
          <w:szCs w:val="20"/>
        </w:rPr>
        <w:t>Medicine</w:t>
      </w:r>
      <w:proofErr w:type="spellEnd"/>
      <w:r w:rsidR="00DC5D6E" w:rsidRPr="007C6EA5">
        <w:rPr>
          <w:rFonts w:ascii="Verdana" w:hAnsi="Verdana" w:cs="Arial"/>
          <w:sz w:val="20"/>
          <w:szCs w:val="20"/>
        </w:rPr>
        <w:t xml:space="preserve"> Directive) wordt behandeld alsmede nieuwe ontwikkelingen op het gebied van preventie. De module sluit af met een Q&amp;A en een korte documentaire van CNN waarin de schaalgrootte en ernst van het probleem (wereldwijd) verder wordt toegelicht.</w:t>
      </w:r>
      <w:r w:rsidR="00DC5D6E" w:rsidRPr="007C6EA5">
        <w:rPr>
          <w:rFonts w:ascii="Verdana" w:hAnsi="Verdana"/>
        </w:rPr>
        <w:br/>
      </w:r>
      <w:r w:rsidR="00DC5D6E" w:rsidRPr="007C6EA5">
        <w:rPr>
          <w:rFonts w:ascii="Verdana" w:hAnsi="Verdana"/>
        </w:rPr>
        <w:br/>
      </w:r>
      <w:r w:rsidRPr="007C6EA5">
        <w:rPr>
          <w:rFonts w:ascii="Verdana" w:hAnsi="Verdana" w:cs="Arial"/>
          <w:b/>
          <w:sz w:val="20"/>
          <w:szCs w:val="20"/>
        </w:rPr>
        <w:t>15:45 – 16:00 Afronding en afsluiting</w:t>
      </w:r>
    </w:p>
    <w:p w:rsidR="007C6EA5" w:rsidRPr="007C6EA5" w:rsidRDefault="007C6EA5" w:rsidP="00DC5D6E">
      <w:pPr>
        <w:rPr>
          <w:rFonts w:ascii="Verdana" w:hAnsi="Verdana" w:cs="Arial"/>
          <w:sz w:val="20"/>
          <w:szCs w:val="20"/>
        </w:rPr>
      </w:pPr>
    </w:p>
    <w:p w:rsidR="00DC5D6E" w:rsidRPr="007C6EA5" w:rsidRDefault="00DC5D6E" w:rsidP="00DC5D6E">
      <w:pPr>
        <w:rPr>
          <w:rFonts w:ascii="Verdana" w:hAnsi="Verdana"/>
        </w:rPr>
      </w:pPr>
      <w:r w:rsidRPr="007C6EA5">
        <w:rPr>
          <w:rFonts w:ascii="Verdana" w:hAnsi="Verdana" w:cs="Arial"/>
          <w:sz w:val="20"/>
          <w:szCs w:val="20"/>
        </w:rPr>
        <w:t xml:space="preserve">Na iedere module is er gelegenheid tot het stellen van vragen. </w:t>
      </w:r>
    </w:p>
    <w:p w:rsidR="0027130F" w:rsidRPr="007C6EA5" w:rsidRDefault="0027130F">
      <w:pPr>
        <w:pStyle w:val="RIVMStandaard"/>
      </w:pPr>
    </w:p>
    <w:sectPr w:rsidR="0027130F" w:rsidRPr="007C6EA5">
      <w:headerReference w:type="default" r:id="rId8"/>
      <w:footerReference w:type="default" r:id="rId9"/>
      <w:headerReference w:type="first" r:id="rId10"/>
      <w:footerReference w:type="first" r:id="rId11"/>
      <w:pgSz w:w="11905" w:h="16837"/>
      <w:pgMar w:top="2948" w:right="2777" w:bottom="1116"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6E" w:rsidRDefault="00DC5D6E">
      <w:r>
        <w:separator/>
      </w:r>
    </w:p>
  </w:endnote>
  <w:endnote w:type="continuationSeparator" w:id="0">
    <w:p w:rsidR="00DC5D6E" w:rsidRDefault="00DC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pPr>
      <w:spacing w:after="159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6E" w:rsidRDefault="00DC5D6E">
      <w:r>
        <w:separator/>
      </w:r>
    </w:p>
  </w:footnote>
  <w:footnote w:type="continuationSeparator" w:id="0">
    <w:p w:rsidR="00DC5D6E" w:rsidRDefault="00DC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7C6EA5">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00000" w:rsidRDefault="007C6EA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000000" w:rsidRDefault="007C6EA5"/>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12" name="Versie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C6EA5">
                          <w:pPr>
                            <w:pStyle w:val="Huisstijl-Afzendgegevens"/>
                          </w:pPr>
                          <w:r>
                            <w:t>Versie: 0.1</w:t>
                          </w:r>
                        </w:p>
                      </w:txbxContent>
                    </wps:txbx>
                    <wps:bodyPr vert="horz" wrap="square" lIns="0" tIns="0" rIns="0" bIns="0" anchor="t" anchorCtr="0"/>
                  </wps:wsp>
                </a:graphicData>
              </a:graphic>
            </wp:anchor>
          </w:drawing>
        </mc:Choice>
        <mc:Fallback>
          <w:pict>
            <v:shape id="Versie_vervolg"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" filled="f" stroked="f">
              <v:textbox inset="0,0,0,0">
                <w:txbxContent>
                  <w:p w:rsidR="0027130F" w:rsidRDefault="007C6EA5">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13" name="Status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C6EA5">
                          <w:pPr>
                            <w:pStyle w:val="Huisstijl-Afzendgegevens"/>
                          </w:pPr>
                          <w:r>
                            <w:t>Status: Concept</w:t>
                          </w:r>
                        </w:p>
                      </w:txbxContent>
                    </wps:txbx>
                    <wps:bodyPr vert="horz" wrap="square" lIns="0" tIns="0" rIns="0" bIns="0" anchor="t" anchorCtr="0"/>
                  </wps:wsp>
                </a:graphicData>
              </a:graphic>
            </wp:anchor>
          </w:drawing>
        </mc:Choice>
        <mc:Fallback>
          <w:pict>
            <v:shape id="Status_vervolg"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" filled="f" stroked="f">
              <v:textbox inset="0,0,0,0">
                <w:txbxContent>
                  <w:p w:rsidR="0027130F" w:rsidRDefault="007C6EA5">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14" name="Paginanummer_vervolg"/>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7C6EA5">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2</w:t>
                          </w:r>
                          <w:r>
                            <w:fldChar w:fldCharType="end"/>
                          </w:r>
                        </w:p>
                      </w:txbxContent>
                    </wps:txbx>
                    <wps:bodyPr vert="horz" wrap="square" lIns="0" tIns="0" rIns="0" bIns="0" anchor="t" anchorCtr="0"/>
                  </wps:wsp>
                </a:graphicData>
              </a:graphic>
            </wp:anchor>
          </w:drawing>
        </mc:Choice>
        <mc:Fallback>
          <w:pict>
            <v:shape id="Paginanummer_vervolg"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" filled="f" stroked="f">
              <v:textbox inset="0,0,0,0">
                <w:txbxContent>
                  <w:p w:rsidR="0027130F" w:rsidRDefault="007C6EA5">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7C6EA5">
    <w:pPr>
      <w:spacing w:after="3089" w:line="14" w:lineRule="exact"/>
    </w:pPr>
    <w:r>
      <w:rPr>
        <w:noProof/>
      </w:rPr>
      <mc:AlternateContent>
        <mc:Choice Requires="wps">
          <w:drawing>
            <wp:anchor distT="0" distB="0" distL="0" distR="0" simplePos="0" relativeHeight="251656192" behindDoc="0" locked="1" layoutInCell="1" allowOverlap="1">
              <wp:simplePos x="0" y="0"/>
              <wp:positionH relativeFrom="page">
                <wp:posOffset>3542029</wp:posOffset>
              </wp:positionH>
              <wp:positionV relativeFrom="page">
                <wp:posOffset>0</wp:posOffset>
              </wp:positionV>
              <wp:extent cx="460375" cy="1558290"/>
              <wp:effectExtent l="0" t="0" r="0" b="0"/>
              <wp:wrapNone/>
              <wp:docPr id="1" name="Logo_RIVM"/>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rsidR="0027130F" w:rsidRDefault="007C6EA5">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RIVM"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" filled="f" stroked="f">
              <v:textbox inset="0,0,0,0">
                <w:txbxContent>
                  <w:p w:rsidR="0027130F" w:rsidRDefault="007C6EA5">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3995420</wp:posOffset>
              </wp:positionH>
              <wp:positionV relativeFrom="page">
                <wp:posOffset>0</wp:posOffset>
              </wp:positionV>
              <wp:extent cx="2339975" cy="1579880"/>
              <wp:effectExtent l="0" t="0" r="0" b="0"/>
              <wp:wrapNone/>
              <wp:docPr id="3" name="Woordmerk_RIVM"/>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rsidR="0027130F" w:rsidRDefault="007C6EA5">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RIVM"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" filled="f" stroked="f">
              <v:textbox inset="0,0,0,0">
                <w:txbxContent>
                  <w:p w:rsidR="0027130F" w:rsidRDefault="007C6EA5">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5921375</wp:posOffset>
              </wp:positionH>
              <wp:positionV relativeFrom="page">
                <wp:posOffset>1961514</wp:posOffset>
              </wp:positionV>
              <wp:extent cx="1259840" cy="7599045"/>
              <wp:effectExtent l="0" t="0" r="0" b="0"/>
              <wp:wrapNone/>
              <wp:docPr id="5"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rsidR="0027130F" w:rsidRDefault="007C6EA5">
                          <w:pPr>
                            <w:pStyle w:val="Huisstijl-Afzendgegevens"/>
                          </w:pPr>
                          <w:r>
                            <w:t>RIVM</w:t>
                          </w:r>
                        </w:p>
                        <w:p w:rsidR="0027130F" w:rsidRDefault="0027130F">
                          <w:pPr>
                            <w:pStyle w:val="WitregelW1"/>
                          </w:pPr>
                        </w:p>
                        <w:p w:rsidR="0027130F" w:rsidRDefault="007C6EA5">
                          <w:pPr>
                            <w:pStyle w:val="Huisstijl-Afzendgegevens"/>
                          </w:pPr>
                          <w:r>
                            <w:t>A. van Leeuwenhoeklaan 9</w:t>
                          </w:r>
                        </w:p>
                        <w:p w:rsidR="0027130F" w:rsidRDefault="007C6EA5">
                          <w:pPr>
                            <w:pStyle w:val="Huisstijl-Afzendgegevens"/>
                          </w:pPr>
                          <w:r>
                            <w:t xml:space="preserve">3721 MA </w:t>
                          </w:r>
                          <w:r>
                            <w:t>Bilthoven</w:t>
                          </w:r>
                        </w:p>
                        <w:p w:rsidR="0027130F" w:rsidRPr="00DC5D6E" w:rsidRDefault="007C6EA5">
                          <w:pPr>
                            <w:pStyle w:val="Huisstijl-Afzendgegevens"/>
                            <w:rPr>
                              <w:lang w:val="en-US"/>
                            </w:rPr>
                          </w:pPr>
                          <w:r w:rsidRPr="00DC5D6E">
                            <w:rPr>
                              <w:lang w:val="en-US"/>
                            </w:rPr>
                            <w:t>Postbus 1</w:t>
                          </w:r>
                        </w:p>
                        <w:p w:rsidR="0027130F" w:rsidRPr="00DC5D6E" w:rsidRDefault="007C6EA5">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7C6EA5">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7C6EA5">
                          <w:pPr>
                            <w:pStyle w:val="Huisstijl-Afzendgegevens"/>
                          </w:pPr>
                          <w:r>
                            <w:t>T   030 274 91 11</w:t>
                          </w:r>
                        </w:p>
                        <w:p w:rsidR="0027130F" w:rsidRDefault="007C6EA5">
                          <w:pPr>
                            <w:pStyle w:val="Huisstijl-Afzendgegevens"/>
                          </w:pPr>
                          <w:r>
                            <w:t>info@rivm.nl</w:t>
                          </w:r>
                        </w:p>
                      </w:txbxContent>
                    </wps:txbx>
                    <wps:bodyPr vert="horz" wrap="square" lIns="0" tIns="0" rIns="0" bIns="0" anchor="t" anchorCtr="0"/>
                  </wps:wsp>
                </a:graphicData>
              </a:graphic>
            </wp:anchor>
          </w:drawing>
        </mc:Choice>
        <mc:Fallback>
          <w:pict>
            <v:shape id="Colofon"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" filled="f" stroked="f">
              <v:textbox inset="0,0,0,0">
                <w:txbxContent>
                  <w:p w:rsidR="0027130F" w:rsidRDefault="007C6EA5">
                    <w:pPr>
                      <w:pStyle w:val="Huisstijl-Afzendgegevens"/>
                    </w:pPr>
                    <w:r>
                      <w:t>RIVM</w:t>
                    </w:r>
                  </w:p>
                  <w:p w:rsidR="0027130F" w:rsidRDefault="0027130F">
                    <w:pPr>
                      <w:pStyle w:val="WitregelW1"/>
                    </w:pPr>
                  </w:p>
                  <w:p w:rsidR="0027130F" w:rsidRDefault="007C6EA5">
                    <w:pPr>
                      <w:pStyle w:val="Huisstijl-Afzendgegevens"/>
                    </w:pPr>
                    <w:r>
                      <w:t>A. van Leeuwenhoeklaan 9</w:t>
                    </w:r>
                  </w:p>
                  <w:p w:rsidR="0027130F" w:rsidRDefault="007C6EA5">
                    <w:pPr>
                      <w:pStyle w:val="Huisstijl-Afzendgegevens"/>
                    </w:pPr>
                    <w:r>
                      <w:t xml:space="preserve">3721 MA </w:t>
                    </w:r>
                    <w:r>
                      <w:t>Bilthoven</w:t>
                    </w:r>
                  </w:p>
                  <w:p w:rsidR="0027130F" w:rsidRPr="00DC5D6E" w:rsidRDefault="007C6EA5">
                    <w:pPr>
                      <w:pStyle w:val="Huisstijl-Afzendgegevens"/>
                      <w:rPr>
                        <w:lang w:val="en-US"/>
                      </w:rPr>
                    </w:pPr>
                    <w:r w:rsidRPr="00DC5D6E">
                      <w:rPr>
                        <w:lang w:val="en-US"/>
                      </w:rPr>
                      <w:t>Postbus 1</w:t>
                    </w:r>
                  </w:p>
                  <w:p w:rsidR="0027130F" w:rsidRPr="00DC5D6E" w:rsidRDefault="007C6EA5">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7C6EA5">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7C6EA5">
                    <w:pPr>
                      <w:pStyle w:val="Huisstijl-Afzendgegevens"/>
                    </w:pPr>
                    <w:r>
                      <w:t>T   030 274 91 11</w:t>
                    </w:r>
                  </w:p>
                  <w:p w:rsidR="0027130F" w:rsidRDefault="007C6EA5">
                    <w:pPr>
                      <w:pStyle w:val="Huisstijl-Afzendgegevens"/>
                    </w:pPr>
                    <w:r>
                      <w:t>info@rivm.nl</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6"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7C6EA5">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" filled="f" stroked="f">
              <v:textbox inset="0,0,0,0">
                <w:txbxContent>
                  <w:p w:rsidR="0027130F" w:rsidRDefault="007C6EA5">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7" name="Versienummer"/>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C6EA5">
                          <w:pPr>
                            <w:pStyle w:val="Huisstijl-Afzendgegevens"/>
                          </w:pPr>
                          <w:r>
                            <w:t>Versie: 0.1</w:t>
                          </w:r>
                        </w:p>
                      </w:txbxContent>
                    </wps:txbx>
                    <wps:bodyPr vert="horz" wrap="square" lIns="0" tIns="0" rIns="0" bIns="0" anchor="t" anchorCtr="0"/>
                  </wps:wsp>
                </a:graphicData>
              </a:graphic>
            </wp:anchor>
          </w:drawing>
        </mc:Choice>
        <mc:Fallback>
          <w:pict>
            <v:shape id="Versienummer"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" filled="f" stroked="f">
              <v:textbox inset="0,0,0,0">
                <w:txbxContent>
                  <w:p w:rsidR="0027130F" w:rsidRDefault="007C6EA5">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9781540</wp:posOffset>
              </wp:positionV>
              <wp:extent cx="2466975" cy="104139"/>
              <wp:effectExtent l="0" t="0" r="0" b="0"/>
              <wp:wrapNone/>
              <wp:docPr id="8" name="Slogan"/>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7C6EA5"/>
                      </w:txbxContent>
                    </wps:txbx>
                    <wps:bodyPr vert="horz" wrap="square" lIns="0" tIns="0" rIns="0" bIns="0" anchor="t" anchorCtr="0"/>
                  </wps:wsp>
                </a:graphicData>
              </a:graphic>
            </wp:anchor>
          </w:drawing>
        </mc:Choice>
        <mc:Fallback>
          <w:pict>
            <v:shape id="Slogan"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" filled="f" stroked="f">
              <v:textbox inset="0,0,0,0">
                <w:txbxContent>
                  <w:p w:rsidR="00000000" w:rsidRDefault="007C6EA5"/>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9" name="Status"/>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C6EA5">
                          <w:pPr>
                            <w:pStyle w:val="Huisstijl-Afzendgegevens"/>
                          </w:pPr>
                          <w:r>
                            <w:t>Status: Concept</w:t>
                          </w:r>
                        </w:p>
                      </w:txbxContent>
                    </wps:txbx>
                    <wps:bodyPr vert="horz" wrap="square" lIns="0" tIns="0" rIns="0" bIns="0" anchor="t" anchorCtr="0"/>
                  </wps:wsp>
                </a:graphicData>
              </a:graphic>
            </wp:anchor>
          </w:drawing>
        </mc:Choice>
        <mc:Fallback>
          <w:pict>
            <v:shape id="Status"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" filled="f" stroked="f">
              <v:textbox inset="0,0,0,0">
                <w:txbxContent>
                  <w:p w:rsidR="0027130F" w:rsidRDefault="007C6EA5">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9676765</wp:posOffset>
              </wp:positionV>
              <wp:extent cx="2466975" cy="104139"/>
              <wp:effectExtent l="0" t="0" r="0" b="0"/>
              <wp:wrapNone/>
              <wp:docPr id="10" name="Rubricering"/>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7C6EA5"/>
                      </w:txbxContent>
                    </wps:txbx>
                    <wps:bodyPr vert="horz" wrap="square" lIns="0" tIns="0" rIns="0" bIns="0" anchor="t" anchorCtr="0"/>
                  </wps:wsp>
                </a:graphicData>
              </a:graphic>
            </wp:anchor>
          </w:drawing>
        </mc:Choice>
        <mc:Fallback>
          <w:pict>
            <v:shape id="Rubricering"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" filled="f" stroked="f">
              <v:textbox inset="0,0,0,0">
                <w:txbxContent>
                  <w:p w:rsidR="00000000" w:rsidRDefault="007C6EA5"/>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DC4D9"/>
    <w:multiLevelType w:val="multilevel"/>
    <w:tmpl w:val="D1EE9B23"/>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7106F4"/>
    <w:multiLevelType w:val="multilevel"/>
    <w:tmpl w:val="DD391E32"/>
    <w:name w:val="RIVM Nummering PID lijst"/>
    <w:lvl w:ilvl="0">
      <w:start w:val="1"/>
      <w:numFmt w:val="bullet"/>
      <w:pStyle w:val="RIVMNummeringPID01"/>
      <w:lvlText w:val="●"/>
      <w:lvlJc w:val="left"/>
      <w:pPr>
        <w:ind w:left="368" w:hanging="368"/>
      </w:pPr>
    </w:lvl>
    <w:lvl w:ilvl="1">
      <w:start w:val="1"/>
      <w:numFmt w:val="bullet"/>
      <w:pStyle w:val="RIVMNummeringPID02"/>
      <w:lvlText w:val="●"/>
      <w:lvlJc w:val="left"/>
      <w:pPr>
        <w:ind w:left="1068" w:hanging="368"/>
      </w:pPr>
    </w:lvl>
    <w:lvl w:ilvl="2">
      <w:start w:val="1"/>
      <w:numFmt w:val="bullet"/>
      <w:pStyle w:val="RIVMNummeringPID03"/>
      <w:lvlText w:val="●"/>
      <w:lvlJc w:val="left"/>
      <w:pPr>
        <w:ind w:left="1784" w:hanging="368"/>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F6605"/>
    <w:multiLevelType w:val="multilevel"/>
    <w:tmpl w:val="0BB9D11C"/>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3">
    <w:nsid w:val="2E2365A8"/>
    <w:multiLevelType w:val="multilevel"/>
    <w:tmpl w:val="68CC4C3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6E"/>
    <w:rsid w:val="0027130F"/>
    <w:rsid w:val="007C6EA5"/>
    <w:rsid w:val="00DC5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stras\AppData\Local\Microsoft\Windows\Temporary%20Internet%20Files\Content.IE5\DXCZ5TT4\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Template>
  <TotalTime>13</TotalTime>
  <Pages>2</Pages>
  <Words>575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Oostra - van Dijk</dc:creator>
  <cp:lastModifiedBy>Sabrina Oostra - van Dijk</cp:lastModifiedBy>
  <cp:revision>1</cp:revision>
  <dcterms:created xsi:type="dcterms:W3CDTF">2018-11-23T10:02:00Z</dcterms:created>
  <dcterms:modified xsi:type="dcterms:W3CDTF">2018-11-23T10:15:00Z</dcterms:modified>
</cp:coreProperties>
</file>